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5D47" w14:textId="77777777" w:rsidR="00FE067E" w:rsidRPr="008610C1" w:rsidRDefault="003C6034" w:rsidP="00CC1F3B">
      <w:pPr>
        <w:pStyle w:val="TitlePageOrigin"/>
        <w:rPr>
          <w:color w:val="auto"/>
        </w:rPr>
      </w:pPr>
      <w:r w:rsidRPr="008610C1">
        <w:rPr>
          <w:caps w:val="0"/>
          <w:color w:val="auto"/>
        </w:rPr>
        <w:t>WEST VIRGINIA LEGISLATURE</w:t>
      </w:r>
    </w:p>
    <w:p w14:paraId="78E759BC" w14:textId="0617288E" w:rsidR="00CD36CF" w:rsidRPr="008610C1" w:rsidRDefault="00CD36CF" w:rsidP="00CC1F3B">
      <w:pPr>
        <w:pStyle w:val="TitlePageSession"/>
        <w:rPr>
          <w:color w:val="auto"/>
        </w:rPr>
      </w:pPr>
      <w:r w:rsidRPr="008610C1">
        <w:rPr>
          <w:color w:val="auto"/>
        </w:rPr>
        <w:t>20</w:t>
      </w:r>
      <w:r w:rsidR="00EC5E63" w:rsidRPr="008610C1">
        <w:rPr>
          <w:color w:val="auto"/>
        </w:rPr>
        <w:t>2</w:t>
      </w:r>
      <w:r w:rsidR="00457B5E" w:rsidRPr="008610C1">
        <w:rPr>
          <w:color w:val="auto"/>
        </w:rPr>
        <w:t>5</w:t>
      </w:r>
      <w:r w:rsidRPr="008610C1">
        <w:rPr>
          <w:color w:val="auto"/>
        </w:rPr>
        <w:t xml:space="preserve"> </w:t>
      </w:r>
      <w:r w:rsidR="003C6034" w:rsidRPr="008610C1">
        <w:rPr>
          <w:caps w:val="0"/>
          <w:color w:val="auto"/>
        </w:rPr>
        <w:t>REGULAR SESSION</w:t>
      </w:r>
    </w:p>
    <w:p w14:paraId="5E6A858B" w14:textId="77777777" w:rsidR="00CD36CF" w:rsidRPr="008610C1" w:rsidRDefault="001854D1" w:rsidP="00CC1F3B">
      <w:pPr>
        <w:pStyle w:val="TitlePageBillPrefix"/>
        <w:rPr>
          <w:color w:val="auto"/>
        </w:rPr>
      </w:pPr>
      <w:sdt>
        <w:sdtPr>
          <w:rPr>
            <w:color w:val="auto"/>
          </w:rPr>
          <w:tag w:val="IntroDate"/>
          <w:id w:val="-1236936958"/>
          <w:placeholder>
            <w:docPart w:val="DD6AC5B51F114AEA8FDBBF3EBF9172A4"/>
          </w:placeholder>
          <w:text/>
        </w:sdtPr>
        <w:sdtEndPr/>
        <w:sdtContent>
          <w:r w:rsidR="00AE48A0" w:rsidRPr="008610C1">
            <w:rPr>
              <w:color w:val="auto"/>
            </w:rPr>
            <w:t>Introduced</w:t>
          </w:r>
        </w:sdtContent>
      </w:sdt>
    </w:p>
    <w:p w14:paraId="37921644" w14:textId="21F697B2" w:rsidR="00CD36CF" w:rsidRPr="008610C1" w:rsidRDefault="001854D1" w:rsidP="00CC1F3B">
      <w:pPr>
        <w:pStyle w:val="BillNumber"/>
        <w:rPr>
          <w:color w:val="auto"/>
        </w:rPr>
      </w:pPr>
      <w:sdt>
        <w:sdtPr>
          <w:rPr>
            <w:color w:val="auto"/>
          </w:rPr>
          <w:tag w:val="Chamber"/>
          <w:id w:val="893011969"/>
          <w:lock w:val="sdtLocked"/>
          <w:placeholder>
            <w:docPart w:val="D9FD37AE75B2432EA82FF1571FA08560"/>
          </w:placeholder>
          <w:dropDownList>
            <w:listItem w:displayText="House" w:value="House"/>
            <w:listItem w:displayText="Senate" w:value="Senate"/>
          </w:dropDownList>
        </w:sdtPr>
        <w:sdtEndPr/>
        <w:sdtContent>
          <w:r w:rsidR="00653C82" w:rsidRPr="008610C1">
            <w:rPr>
              <w:color w:val="auto"/>
            </w:rPr>
            <w:t>Senate</w:t>
          </w:r>
        </w:sdtContent>
      </w:sdt>
      <w:r w:rsidR="00303684" w:rsidRPr="008610C1">
        <w:rPr>
          <w:color w:val="auto"/>
        </w:rPr>
        <w:t xml:space="preserve"> </w:t>
      </w:r>
      <w:r w:rsidR="00CD36CF" w:rsidRPr="008610C1">
        <w:rPr>
          <w:color w:val="auto"/>
        </w:rPr>
        <w:t xml:space="preserve">Bill </w:t>
      </w:r>
      <w:sdt>
        <w:sdtPr>
          <w:rPr>
            <w:color w:val="auto"/>
          </w:rPr>
          <w:tag w:val="BNum"/>
          <w:id w:val="1645317809"/>
          <w:lock w:val="sdtLocked"/>
          <w:placeholder>
            <w:docPart w:val="BE345C716AE74CE9A912D33B61094299"/>
          </w:placeholder>
          <w:text/>
        </w:sdtPr>
        <w:sdtEndPr/>
        <w:sdtContent>
          <w:r w:rsidR="003445B4">
            <w:rPr>
              <w:color w:val="auto"/>
            </w:rPr>
            <w:t>157</w:t>
          </w:r>
        </w:sdtContent>
      </w:sdt>
    </w:p>
    <w:p w14:paraId="7A6CF056" w14:textId="3820E85A" w:rsidR="00CD36CF" w:rsidRPr="008610C1" w:rsidRDefault="00CD36CF" w:rsidP="00CC1F3B">
      <w:pPr>
        <w:pStyle w:val="Sponsors"/>
        <w:rPr>
          <w:color w:val="auto"/>
        </w:rPr>
      </w:pPr>
      <w:r w:rsidRPr="008610C1">
        <w:rPr>
          <w:color w:val="auto"/>
        </w:rPr>
        <w:t xml:space="preserve">By </w:t>
      </w:r>
      <w:r w:rsidR="00277F28" w:rsidRPr="008610C1">
        <w:rPr>
          <w:color w:val="auto"/>
        </w:rPr>
        <w:t xml:space="preserve"> </w:t>
      </w:r>
      <w:sdt>
        <w:sdtPr>
          <w:rPr>
            <w:color w:val="auto"/>
          </w:rPr>
          <w:tag w:val="Sponsors"/>
          <w:id w:val="1589585889"/>
          <w:placeholder>
            <w:docPart w:val="C0E5E4055F1C4CBE816CA9D21F7DF42C"/>
          </w:placeholder>
          <w:text w:multiLine="1"/>
        </w:sdtPr>
        <w:sdtEndPr/>
        <w:sdtContent>
          <w:r w:rsidR="001D3FCE" w:rsidRPr="008610C1">
            <w:rPr>
              <w:color w:val="auto"/>
            </w:rPr>
            <w:t>Senator Chapman</w:t>
          </w:r>
          <w:r w:rsidR="00F47247" w:rsidRPr="008610C1">
            <w:rPr>
              <w:color w:val="auto"/>
            </w:rPr>
            <w:t xml:space="preserve"> </w:t>
          </w:r>
        </w:sdtContent>
      </w:sdt>
    </w:p>
    <w:p w14:paraId="404D17F1" w14:textId="7DB8CDE2" w:rsidR="00E831B3" w:rsidRPr="008610C1" w:rsidRDefault="00CD36CF" w:rsidP="00CC1F3B">
      <w:pPr>
        <w:pStyle w:val="References"/>
        <w:rPr>
          <w:color w:val="auto"/>
        </w:rPr>
      </w:pPr>
      <w:r w:rsidRPr="008610C1">
        <w:rPr>
          <w:color w:val="auto"/>
        </w:rPr>
        <w:t>[</w:t>
      </w:r>
      <w:sdt>
        <w:sdtPr>
          <w:rPr>
            <w:color w:val="auto"/>
          </w:rPr>
          <w:tag w:val="References"/>
          <w:id w:val="-1043047873"/>
          <w:placeholder>
            <w:docPart w:val="A78C679CBB454557A1A4B582C0A679D7"/>
          </w:placeholder>
          <w:text w:multiLine="1"/>
        </w:sdtPr>
        <w:sdtEndPr/>
        <w:sdtContent>
          <w:r w:rsidR="003445B4" w:rsidRPr="008610C1">
            <w:rPr>
              <w:color w:val="auto"/>
            </w:rPr>
            <w:t xml:space="preserve">Introduced </w:t>
          </w:r>
          <w:r w:rsidR="003445B4" w:rsidRPr="00AA5975">
            <w:rPr>
              <w:color w:val="auto"/>
            </w:rPr>
            <w:t>February 12, 2025</w:t>
          </w:r>
          <w:r w:rsidR="003445B4" w:rsidRPr="008610C1">
            <w:rPr>
              <w:color w:val="auto"/>
            </w:rPr>
            <w:t>; referred</w:t>
          </w:r>
          <w:r w:rsidR="003445B4" w:rsidRPr="008610C1">
            <w:rPr>
              <w:color w:val="auto"/>
            </w:rPr>
            <w:br/>
            <w:t xml:space="preserve">to the Committee on </w:t>
          </w:r>
        </w:sdtContent>
      </w:sdt>
      <w:r w:rsidR="001854D1">
        <w:rPr>
          <w:color w:val="auto"/>
        </w:rPr>
        <w:t>Transportation and Infrastructure; and then to the Committee on Finance</w:t>
      </w:r>
      <w:r w:rsidRPr="008610C1">
        <w:rPr>
          <w:color w:val="auto"/>
        </w:rPr>
        <w:t>]</w:t>
      </w:r>
    </w:p>
    <w:p w14:paraId="689C4666" w14:textId="4141ECD2" w:rsidR="00303684" w:rsidRPr="008610C1" w:rsidRDefault="0000526A" w:rsidP="00CC1F3B">
      <w:pPr>
        <w:pStyle w:val="TitleSection"/>
        <w:rPr>
          <w:color w:val="auto"/>
        </w:rPr>
      </w:pPr>
      <w:r w:rsidRPr="008610C1">
        <w:rPr>
          <w:color w:val="auto"/>
        </w:rPr>
        <w:lastRenderedPageBreak/>
        <w:t>A BILL</w:t>
      </w:r>
      <w:r w:rsidR="00740868" w:rsidRPr="008610C1">
        <w:rPr>
          <w:color w:val="auto"/>
        </w:rPr>
        <w:t xml:space="preserve"> to amend and reenact §1</w:t>
      </w:r>
      <w:r w:rsidR="001D3FCE" w:rsidRPr="008610C1">
        <w:rPr>
          <w:color w:val="auto"/>
        </w:rPr>
        <w:t>7-2A-4b</w:t>
      </w:r>
      <w:r w:rsidR="00740868" w:rsidRPr="008610C1">
        <w:rPr>
          <w:color w:val="auto"/>
        </w:rPr>
        <w:t xml:space="preserve"> of the Code of West Virginia, 1931, as amended</w:t>
      </w:r>
      <w:r w:rsidR="001D3FCE" w:rsidRPr="008610C1">
        <w:rPr>
          <w:color w:val="auto"/>
        </w:rPr>
        <w:t>, relating to providing a $5,000 raise to state road employees.</w:t>
      </w:r>
    </w:p>
    <w:p w14:paraId="4E45ACB1" w14:textId="77777777" w:rsidR="00303684" w:rsidRPr="008610C1" w:rsidRDefault="00303684" w:rsidP="00CC1F3B">
      <w:pPr>
        <w:pStyle w:val="EnactingClause"/>
        <w:rPr>
          <w:color w:val="auto"/>
        </w:rPr>
      </w:pPr>
      <w:r w:rsidRPr="008610C1">
        <w:rPr>
          <w:color w:val="auto"/>
        </w:rPr>
        <w:t>Be it enacted by the Legislature of West Virginia:</w:t>
      </w:r>
    </w:p>
    <w:p w14:paraId="61FEE2E2" w14:textId="77777777" w:rsidR="003C6034" w:rsidRPr="008610C1" w:rsidRDefault="003C6034" w:rsidP="00CC1F3B">
      <w:pPr>
        <w:pStyle w:val="EnactingClause"/>
        <w:rPr>
          <w:color w:val="auto"/>
        </w:rPr>
        <w:sectPr w:rsidR="003C6034" w:rsidRPr="008610C1" w:rsidSect="001D3F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4A00DB" w14:textId="42588C75" w:rsidR="00984E51" w:rsidRPr="008610C1" w:rsidRDefault="00984E51" w:rsidP="00157B36">
      <w:pPr>
        <w:pStyle w:val="ArticleHeading"/>
        <w:rPr>
          <w:color w:val="auto"/>
        </w:rPr>
        <w:sectPr w:rsidR="00984E51" w:rsidRPr="008610C1" w:rsidSect="001D3FCE">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8610C1">
        <w:rPr>
          <w:color w:val="auto"/>
        </w:rPr>
        <w:t xml:space="preserve">ARTICLE </w:t>
      </w:r>
      <w:r w:rsidR="001D3FCE" w:rsidRPr="008610C1">
        <w:rPr>
          <w:color w:val="auto"/>
        </w:rPr>
        <w:t>2A</w:t>
      </w:r>
      <w:r w:rsidRPr="008610C1">
        <w:rPr>
          <w:color w:val="auto"/>
        </w:rPr>
        <w:t>.</w:t>
      </w:r>
      <w:r w:rsidR="001D3FCE" w:rsidRPr="008610C1">
        <w:rPr>
          <w:color w:val="auto"/>
        </w:rPr>
        <w:t xml:space="preserve"> West Virginia Commissioner of Highways.</w:t>
      </w:r>
    </w:p>
    <w:p w14:paraId="69492314" w14:textId="77777777" w:rsidR="001D3FCE" w:rsidRPr="008610C1" w:rsidRDefault="001D3FCE" w:rsidP="00486AAD">
      <w:pPr>
        <w:pStyle w:val="SectionHeading"/>
        <w:rPr>
          <w:color w:val="auto"/>
        </w:rPr>
      </w:pPr>
      <w:r w:rsidRPr="008610C1">
        <w:rPr>
          <w:color w:val="auto"/>
        </w:rPr>
        <w:t>§17-2A-4b. Scholarships for training highway personnel; other training programs; notes for money advanced; payment or cancellation of notes.</w:t>
      </w:r>
    </w:p>
    <w:p w14:paraId="35D3962D" w14:textId="4901327C" w:rsidR="001D3FCE" w:rsidRPr="008610C1" w:rsidRDefault="001D3FCE" w:rsidP="00486AAD">
      <w:pPr>
        <w:pStyle w:val="SectionBody"/>
        <w:rPr>
          <w:color w:val="auto"/>
        </w:rPr>
      </w:pPr>
      <w:r w:rsidRPr="008610C1">
        <w:rPr>
          <w:color w:val="auto"/>
          <w:u w:val="single"/>
        </w:rPr>
        <w:t>(a)</w:t>
      </w:r>
      <w:r w:rsidRPr="008610C1">
        <w:rPr>
          <w:color w:val="auto"/>
        </w:rPr>
        <w:t xml:space="preserve"> The Legislature hereby declares that there is a wide and continuing need for trained personnel in the Division of Highways of this state and that the scholarships herein provided will aid the Division of Highways in attracting and holding competent employees.</w:t>
      </w:r>
    </w:p>
    <w:p w14:paraId="43F24211" w14:textId="77777777" w:rsidR="001D3FCE" w:rsidRPr="008610C1" w:rsidRDefault="001D3FCE" w:rsidP="00486AAD">
      <w:pPr>
        <w:pStyle w:val="SectionBody"/>
        <w:rPr>
          <w:color w:val="auto"/>
        </w:rPr>
      </w:pPr>
      <w:r w:rsidRPr="008610C1">
        <w:rPr>
          <w:color w:val="auto"/>
          <w:u w:val="single"/>
        </w:rPr>
        <w:t>(b)</w:t>
      </w:r>
      <w:r w:rsidRPr="008610C1">
        <w:rPr>
          <w:color w:val="auto"/>
        </w:rPr>
        <w:t xml:space="preserve"> The commissioner of highways is empowered to enter into contracts for training programs with state colleges, universities and other training sources and to award scholarships to competent persons, whether presently employed by the Division of Highways or not, for the purpose of enabling and encouraging such persons to attend a college or university to pursue the course of study as may be approved by the commissioner of highways, but the number of persons holding such scholarships at any one time shall not exceed fifteen. Each scholarship shall carry a stipend in an amount fixed by the commissioner of highways not in excess of $12,000 in the aggregate. The necessary expenditures for the scholarships shall be made from the funds available to the Division of Highways. The recipient of a scholarship shall execute notes and shall deliver said notes to the commissioner of highways. Each note shall be in the amount of the sum received from the state road fund and shall be payable on demand to the Division of Highways. The commissioner of highways shall hold said notes and if, for any reason, except death or physical or mental disability, or being drafted into the armed services, the recipient of a scholarship fails successfully to complete the course of study for which the scholarship was granted or if after the completion of the prescribed course of study does not continue or become an employee of the Division of Highways, or ceases to be an employee before all the notes have been paid or canceled, the commissioner of highways shall make demand for payment of all of </w:t>
      </w:r>
      <w:r w:rsidRPr="008610C1">
        <w:rPr>
          <w:color w:val="auto"/>
        </w:rPr>
        <w:lastRenderedPageBreak/>
        <w:t>the unpaid and uncanceled notes and shall promptly enforce collection thereon and shall deposit the sums so collected thereon in the state road fund. The commissioner of highways is authorized to credit the oldest outstanding notes in the sum of $1,500 every six months that the recipient of the scholarship is employed by the Division of Highways after completing the course of study for which the scholarship was granted. The commissioner of highways shall have the power and authority to make all necessary rules to carry this section into effect.</w:t>
      </w:r>
    </w:p>
    <w:p w14:paraId="11350302" w14:textId="59355974" w:rsidR="001D3FCE" w:rsidRPr="008610C1" w:rsidRDefault="001D3FCE" w:rsidP="00486AAD">
      <w:pPr>
        <w:pStyle w:val="SectionBody"/>
        <w:rPr>
          <w:color w:val="auto"/>
          <w:u w:val="single"/>
        </w:rPr>
        <w:sectPr w:rsidR="001D3FCE" w:rsidRPr="008610C1" w:rsidSect="00A029A9">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8610C1">
        <w:rPr>
          <w:color w:val="auto"/>
          <w:u w:val="single"/>
        </w:rPr>
        <w:t>(c) Effective July 1, 202</w:t>
      </w:r>
      <w:r w:rsidR="00457B5E" w:rsidRPr="008610C1">
        <w:rPr>
          <w:color w:val="auto"/>
          <w:u w:val="single"/>
        </w:rPr>
        <w:t>5</w:t>
      </w:r>
      <w:r w:rsidRPr="008610C1">
        <w:rPr>
          <w:color w:val="auto"/>
          <w:u w:val="single"/>
        </w:rPr>
        <w:t xml:space="preserve">, all employees of the Division of Highways shall enjoy a </w:t>
      </w:r>
      <w:r w:rsidR="00B67196" w:rsidRPr="008610C1">
        <w:rPr>
          <w:color w:val="auto"/>
          <w:u w:val="single"/>
        </w:rPr>
        <w:t>$</w:t>
      </w:r>
      <w:r w:rsidRPr="008610C1">
        <w:rPr>
          <w:color w:val="auto"/>
          <w:u w:val="single"/>
        </w:rPr>
        <w:t xml:space="preserve">5,000 raise to their </w:t>
      </w:r>
      <w:r w:rsidR="00445BD6" w:rsidRPr="008610C1">
        <w:rPr>
          <w:color w:val="auto"/>
          <w:u w:val="single"/>
        </w:rPr>
        <w:t>salaries in place as of July 1, 202</w:t>
      </w:r>
      <w:r w:rsidR="00457B5E" w:rsidRPr="008610C1">
        <w:rPr>
          <w:color w:val="auto"/>
          <w:u w:val="single"/>
        </w:rPr>
        <w:t>5</w:t>
      </w:r>
      <w:r w:rsidRPr="008610C1">
        <w:rPr>
          <w:color w:val="auto"/>
          <w:u w:val="single"/>
        </w:rPr>
        <w:t>.</w:t>
      </w:r>
    </w:p>
    <w:p w14:paraId="26A3DA8E" w14:textId="676069C8" w:rsidR="006865E9" w:rsidRPr="008610C1" w:rsidRDefault="00CF1DCA" w:rsidP="00CC1F3B">
      <w:pPr>
        <w:pStyle w:val="Note"/>
        <w:rPr>
          <w:color w:val="auto"/>
        </w:rPr>
      </w:pPr>
      <w:r w:rsidRPr="008610C1">
        <w:rPr>
          <w:color w:val="auto"/>
        </w:rPr>
        <w:t xml:space="preserve">NOTE: </w:t>
      </w:r>
      <w:r w:rsidR="00F439D2" w:rsidRPr="008610C1">
        <w:rPr>
          <w:color w:val="auto"/>
        </w:rPr>
        <w:t>The purpose of this bill is to</w:t>
      </w:r>
      <w:r w:rsidR="001D3FCE" w:rsidRPr="008610C1">
        <w:rPr>
          <w:color w:val="auto"/>
        </w:rPr>
        <w:t xml:space="preserve"> provide a $5,000 raise to state road employees</w:t>
      </w:r>
      <w:r w:rsidR="00F439D2" w:rsidRPr="008610C1">
        <w:rPr>
          <w:color w:val="auto"/>
        </w:rPr>
        <w:t>.</w:t>
      </w:r>
    </w:p>
    <w:p w14:paraId="77043B4C" w14:textId="24FFA9FD" w:rsidR="006865E9" w:rsidRPr="008610C1" w:rsidRDefault="00AE48A0" w:rsidP="00CC1F3B">
      <w:pPr>
        <w:pStyle w:val="Note"/>
        <w:rPr>
          <w:color w:val="auto"/>
        </w:rPr>
      </w:pPr>
      <w:r w:rsidRPr="008610C1">
        <w:rPr>
          <w:color w:val="auto"/>
        </w:rPr>
        <w:t>Strike-throughs indicate language that would be stricken from a heading or the present law</w:t>
      </w:r>
      <w:r w:rsidR="00905011" w:rsidRPr="008610C1">
        <w:rPr>
          <w:color w:val="auto"/>
        </w:rPr>
        <w:t>,</w:t>
      </w:r>
      <w:r w:rsidRPr="008610C1">
        <w:rPr>
          <w:color w:val="auto"/>
        </w:rPr>
        <w:t xml:space="preserve"> and underscoring indicates new language that would be added.</w:t>
      </w:r>
    </w:p>
    <w:sectPr w:rsidR="006865E9" w:rsidRPr="008610C1" w:rsidSect="001D3F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EE" w14:textId="77777777" w:rsidR="00984E51" w:rsidRPr="00B844FE" w:rsidRDefault="00984E51" w:rsidP="00B844FE">
      <w:r>
        <w:separator/>
      </w:r>
    </w:p>
  </w:endnote>
  <w:endnote w:type="continuationSeparator" w:id="0">
    <w:p w14:paraId="3B72FE7A" w14:textId="77777777" w:rsidR="00984E51" w:rsidRPr="00B844FE" w:rsidRDefault="00984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48B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D986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F03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E738" w14:textId="51FFFFD6" w:rsidR="00EE079C" w:rsidRDefault="00EE079C">
    <w:pPr>
      <w:pStyle w:val="Footer"/>
      <w:jc w:val="center"/>
    </w:pPr>
  </w:p>
  <w:p w14:paraId="40709CDA" w14:textId="77777777" w:rsidR="00EE079C" w:rsidRDefault="00EE0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87167"/>
      <w:docPartObj>
        <w:docPartGallery w:val="Page Numbers (Bottom of Page)"/>
        <w:docPartUnique/>
      </w:docPartObj>
    </w:sdtPr>
    <w:sdtEndPr>
      <w:rPr>
        <w:noProof/>
      </w:rPr>
    </w:sdtEndPr>
    <w:sdtContent>
      <w:p w14:paraId="6D45012E" w14:textId="77777777"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B45F7" w14:textId="77777777" w:rsidR="00EE079C" w:rsidRDefault="00EE07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2F7" w14:textId="77777777" w:rsidR="00984E51" w:rsidRPr="00B83675" w:rsidRDefault="00984E51" w:rsidP="00B83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16212"/>
      <w:docPartObj>
        <w:docPartGallery w:val="Page Numbers (Bottom of Page)"/>
        <w:docPartUnique/>
      </w:docPartObj>
    </w:sdtPr>
    <w:sdtEndPr>
      <w:rPr>
        <w:noProof/>
      </w:rPr>
    </w:sdtEndPr>
    <w:sdtContent>
      <w:p w14:paraId="2B8B25D7" w14:textId="2DF56EA0"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5DC29" w14:textId="77777777" w:rsidR="00984E51" w:rsidRPr="00B83675" w:rsidRDefault="00984E51" w:rsidP="00B836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A37" w14:textId="77777777" w:rsidR="00984E51" w:rsidRPr="00B83675" w:rsidRDefault="00984E51"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7E9" w14:textId="77777777" w:rsidR="00984E51" w:rsidRPr="00B844FE" w:rsidRDefault="00984E51" w:rsidP="00B844FE">
      <w:r>
        <w:separator/>
      </w:r>
    </w:p>
  </w:footnote>
  <w:footnote w:type="continuationSeparator" w:id="0">
    <w:p w14:paraId="434A2383" w14:textId="77777777" w:rsidR="00984E51" w:rsidRPr="00B844FE" w:rsidRDefault="00984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57F9" w14:textId="77777777" w:rsidR="002A0269" w:rsidRPr="00B844FE" w:rsidRDefault="001854D1">
    <w:pPr>
      <w:pStyle w:val="Header"/>
    </w:pPr>
    <w:sdt>
      <w:sdtPr>
        <w:id w:val="-684364211"/>
        <w:placeholder>
          <w:docPart w:val="D9FD37AE75B2432EA82FF1571FA085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FD37AE75B2432EA82FF1571FA085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6BD" w14:textId="2A06715F" w:rsidR="00C33014" w:rsidRPr="002F5113" w:rsidRDefault="002F5113" w:rsidP="002F5113">
    <w:pPr>
      <w:pStyle w:val="HeaderStyle"/>
    </w:pPr>
    <w:r w:rsidRPr="002F5113">
      <w:t>Intr SB</w:t>
    </w:r>
    <w:r w:rsidR="003445B4">
      <w:t xml:space="preserve"> 157</w:t>
    </w:r>
    <w:r w:rsidRPr="002F5113">
      <w:tab/>
    </w:r>
    <w:r w:rsidR="00C33014" w:rsidRPr="002F5113">
      <w:tab/>
    </w:r>
    <w:sdt>
      <w:sdtPr>
        <w:alias w:val="CBD Number"/>
        <w:tag w:val="CBD Number"/>
        <w:id w:val="1176923086"/>
        <w:lock w:val="sdtLocked"/>
        <w:text/>
      </w:sdtPr>
      <w:sdtEndPr/>
      <w:sdtContent>
        <w:r w:rsidR="00EE079C" w:rsidRPr="002F5113">
          <w:t>202</w:t>
        </w:r>
        <w:r w:rsidR="00457B5E">
          <w:t>5R1504</w:t>
        </w:r>
      </w:sdtContent>
    </w:sdt>
  </w:p>
  <w:p w14:paraId="6F25BE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314" w14:textId="2F956932"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B85" w14:textId="77777777" w:rsidR="00EE079C" w:rsidRPr="004D3ABE" w:rsidRDefault="00EE079C" w:rsidP="00CC1F3B">
    <w:pPr>
      <w:pStyle w:val="HeaderStyle"/>
      <w:rPr>
        <w:sz w:val="22"/>
        <w:szCs w:val="22"/>
      </w:rPr>
    </w:pPr>
    <w:r>
      <w:rPr>
        <w:sz w:val="22"/>
        <w:szCs w:val="22"/>
      </w:rPr>
      <w:t>Intr. HB</w:t>
    </w:r>
    <w:r>
      <w:rPr>
        <w:sz w:val="22"/>
        <w:szCs w:val="22"/>
      </w:rPr>
      <w:tab/>
    </w:r>
    <w:r>
      <w:rPr>
        <w:sz w:val="22"/>
        <w:szCs w:val="22"/>
      </w:rPr>
      <w:tab/>
      <w:t>2023R1879</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56D" w14:textId="77777777" w:rsidR="00984E51" w:rsidRPr="00B83675" w:rsidRDefault="00984E51" w:rsidP="00B836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A14" w14:textId="566FA85F" w:rsidR="00984E51" w:rsidRPr="00B83675" w:rsidRDefault="002F5113" w:rsidP="002F5113">
    <w:pPr>
      <w:pStyle w:val="HeaderStyle"/>
    </w:pPr>
    <w:r>
      <w:t>Intr SB</w:t>
    </w:r>
    <w:r w:rsidR="009D1898">
      <w:tab/>
    </w:r>
    <w:r w:rsidR="009D1898">
      <w:tab/>
      <w:t>202</w:t>
    </w:r>
    <w:r w:rsidR="00457B5E">
      <w:t>5R1504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010" w14:textId="77777777" w:rsidR="00984E51" w:rsidRPr="00B83675" w:rsidRDefault="00984E51" w:rsidP="00B8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5327055">
    <w:abstractNumId w:val="0"/>
  </w:num>
  <w:num w:numId="2" w16cid:durableId="193535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1"/>
    <w:rsid w:val="000050DA"/>
    <w:rsid w:val="0000526A"/>
    <w:rsid w:val="0002692E"/>
    <w:rsid w:val="00027BB5"/>
    <w:rsid w:val="00044DB1"/>
    <w:rsid w:val="000573A9"/>
    <w:rsid w:val="000620E4"/>
    <w:rsid w:val="00085D22"/>
    <w:rsid w:val="00093AB0"/>
    <w:rsid w:val="000B1054"/>
    <w:rsid w:val="000B5BC9"/>
    <w:rsid w:val="000C2B6B"/>
    <w:rsid w:val="000C5C77"/>
    <w:rsid w:val="000E3912"/>
    <w:rsid w:val="000F25DE"/>
    <w:rsid w:val="0010070F"/>
    <w:rsid w:val="00106C29"/>
    <w:rsid w:val="00117CF9"/>
    <w:rsid w:val="00150D15"/>
    <w:rsid w:val="0015112E"/>
    <w:rsid w:val="001552E7"/>
    <w:rsid w:val="001566B4"/>
    <w:rsid w:val="00164A55"/>
    <w:rsid w:val="0016765A"/>
    <w:rsid w:val="001854D1"/>
    <w:rsid w:val="001A28D5"/>
    <w:rsid w:val="001A66B7"/>
    <w:rsid w:val="001C01AB"/>
    <w:rsid w:val="001C279E"/>
    <w:rsid w:val="001D3FCE"/>
    <w:rsid w:val="001D459E"/>
    <w:rsid w:val="001F13DE"/>
    <w:rsid w:val="002139E3"/>
    <w:rsid w:val="00213ACB"/>
    <w:rsid w:val="0022348D"/>
    <w:rsid w:val="002242A2"/>
    <w:rsid w:val="00230688"/>
    <w:rsid w:val="00241F14"/>
    <w:rsid w:val="00252FC3"/>
    <w:rsid w:val="00257ED0"/>
    <w:rsid w:val="00265192"/>
    <w:rsid w:val="0027011C"/>
    <w:rsid w:val="00274200"/>
    <w:rsid w:val="00275740"/>
    <w:rsid w:val="00277F28"/>
    <w:rsid w:val="002A0269"/>
    <w:rsid w:val="002E0378"/>
    <w:rsid w:val="002E5E30"/>
    <w:rsid w:val="002F5113"/>
    <w:rsid w:val="00303684"/>
    <w:rsid w:val="003143F5"/>
    <w:rsid w:val="00314854"/>
    <w:rsid w:val="003246FC"/>
    <w:rsid w:val="003445B4"/>
    <w:rsid w:val="0037151E"/>
    <w:rsid w:val="00373BF0"/>
    <w:rsid w:val="00394191"/>
    <w:rsid w:val="003C0540"/>
    <w:rsid w:val="003C51CD"/>
    <w:rsid w:val="003C6034"/>
    <w:rsid w:val="00400B5C"/>
    <w:rsid w:val="00402629"/>
    <w:rsid w:val="004045E8"/>
    <w:rsid w:val="004368E0"/>
    <w:rsid w:val="00444C16"/>
    <w:rsid w:val="00445BD6"/>
    <w:rsid w:val="00457B5E"/>
    <w:rsid w:val="004752EB"/>
    <w:rsid w:val="004C13DD"/>
    <w:rsid w:val="004D3ABE"/>
    <w:rsid w:val="004E3441"/>
    <w:rsid w:val="004F0A31"/>
    <w:rsid w:val="004F1E20"/>
    <w:rsid w:val="004F2E55"/>
    <w:rsid w:val="00500579"/>
    <w:rsid w:val="00551822"/>
    <w:rsid w:val="005616FC"/>
    <w:rsid w:val="00572EB1"/>
    <w:rsid w:val="005A08C7"/>
    <w:rsid w:val="005A5366"/>
    <w:rsid w:val="005B474A"/>
    <w:rsid w:val="006369EB"/>
    <w:rsid w:val="00637E73"/>
    <w:rsid w:val="006408E1"/>
    <w:rsid w:val="00653C82"/>
    <w:rsid w:val="00657F17"/>
    <w:rsid w:val="006865E9"/>
    <w:rsid w:val="00686E9A"/>
    <w:rsid w:val="00691F3E"/>
    <w:rsid w:val="00694BFB"/>
    <w:rsid w:val="006A106B"/>
    <w:rsid w:val="006C523D"/>
    <w:rsid w:val="006D4036"/>
    <w:rsid w:val="006D62A5"/>
    <w:rsid w:val="006F2631"/>
    <w:rsid w:val="0071404C"/>
    <w:rsid w:val="00740868"/>
    <w:rsid w:val="00780242"/>
    <w:rsid w:val="00786120"/>
    <w:rsid w:val="00792DBE"/>
    <w:rsid w:val="007A0E1E"/>
    <w:rsid w:val="007A5259"/>
    <w:rsid w:val="007A7081"/>
    <w:rsid w:val="007F1CF5"/>
    <w:rsid w:val="00811A07"/>
    <w:rsid w:val="008326C4"/>
    <w:rsid w:val="00834EDE"/>
    <w:rsid w:val="008610C1"/>
    <w:rsid w:val="00862672"/>
    <w:rsid w:val="008736AA"/>
    <w:rsid w:val="0088291F"/>
    <w:rsid w:val="008D275D"/>
    <w:rsid w:val="008D44EF"/>
    <w:rsid w:val="008E6C95"/>
    <w:rsid w:val="00905011"/>
    <w:rsid w:val="0091501D"/>
    <w:rsid w:val="009166F4"/>
    <w:rsid w:val="009772D1"/>
    <w:rsid w:val="00980327"/>
    <w:rsid w:val="00980D17"/>
    <w:rsid w:val="00984E51"/>
    <w:rsid w:val="00986478"/>
    <w:rsid w:val="009A041E"/>
    <w:rsid w:val="009B5557"/>
    <w:rsid w:val="009D1898"/>
    <w:rsid w:val="009D7045"/>
    <w:rsid w:val="009F1067"/>
    <w:rsid w:val="00A01178"/>
    <w:rsid w:val="00A13496"/>
    <w:rsid w:val="00A31E01"/>
    <w:rsid w:val="00A44568"/>
    <w:rsid w:val="00A527AD"/>
    <w:rsid w:val="00A56116"/>
    <w:rsid w:val="00A718CF"/>
    <w:rsid w:val="00A97EAA"/>
    <w:rsid w:val="00AA5D03"/>
    <w:rsid w:val="00AB4B39"/>
    <w:rsid w:val="00AE48A0"/>
    <w:rsid w:val="00AE61BE"/>
    <w:rsid w:val="00B16F25"/>
    <w:rsid w:val="00B24422"/>
    <w:rsid w:val="00B40327"/>
    <w:rsid w:val="00B66B81"/>
    <w:rsid w:val="00B67196"/>
    <w:rsid w:val="00B71E6F"/>
    <w:rsid w:val="00B80C20"/>
    <w:rsid w:val="00B844FE"/>
    <w:rsid w:val="00B86B4F"/>
    <w:rsid w:val="00B96739"/>
    <w:rsid w:val="00BA1F84"/>
    <w:rsid w:val="00BA638C"/>
    <w:rsid w:val="00BC562B"/>
    <w:rsid w:val="00BC5764"/>
    <w:rsid w:val="00BD215B"/>
    <w:rsid w:val="00BD5055"/>
    <w:rsid w:val="00BD7242"/>
    <w:rsid w:val="00C33014"/>
    <w:rsid w:val="00C33434"/>
    <w:rsid w:val="00C34869"/>
    <w:rsid w:val="00C42EB6"/>
    <w:rsid w:val="00C85096"/>
    <w:rsid w:val="00CA0796"/>
    <w:rsid w:val="00CB20EF"/>
    <w:rsid w:val="00CC1F3B"/>
    <w:rsid w:val="00CC3D32"/>
    <w:rsid w:val="00CD12CB"/>
    <w:rsid w:val="00CD36CF"/>
    <w:rsid w:val="00CF1DCA"/>
    <w:rsid w:val="00D158C2"/>
    <w:rsid w:val="00D33703"/>
    <w:rsid w:val="00D362AB"/>
    <w:rsid w:val="00D521FD"/>
    <w:rsid w:val="00D579FC"/>
    <w:rsid w:val="00D718CB"/>
    <w:rsid w:val="00D81C16"/>
    <w:rsid w:val="00D83F86"/>
    <w:rsid w:val="00DE526B"/>
    <w:rsid w:val="00DF199D"/>
    <w:rsid w:val="00DF1C78"/>
    <w:rsid w:val="00E01542"/>
    <w:rsid w:val="00E304B0"/>
    <w:rsid w:val="00E365F1"/>
    <w:rsid w:val="00E62F48"/>
    <w:rsid w:val="00E831B3"/>
    <w:rsid w:val="00E95FBC"/>
    <w:rsid w:val="00EA0B71"/>
    <w:rsid w:val="00EC5E63"/>
    <w:rsid w:val="00EE079C"/>
    <w:rsid w:val="00EE70CB"/>
    <w:rsid w:val="00EF2FF9"/>
    <w:rsid w:val="00F10E43"/>
    <w:rsid w:val="00F115A5"/>
    <w:rsid w:val="00F1269D"/>
    <w:rsid w:val="00F1423D"/>
    <w:rsid w:val="00F41CA2"/>
    <w:rsid w:val="00F439D2"/>
    <w:rsid w:val="00F443C0"/>
    <w:rsid w:val="00F47247"/>
    <w:rsid w:val="00F50241"/>
    <w:rsid w:val="00F62EFB"/>
    <w:rsid w:val="00F939A4"/>
    <w:rsid w:val="00FA7B09"/>
    <w:rsid w:val="00FD42A4"/>
    <w:rsid w:val="00FD4996"/>
    <w:rsid w:val="00FD5B51"/>
    <w:rsid w:val="00FE067E"/>
    <w:rsid w:val="00FE208F"/>
    <w:rsid w:val="00FF0AEE"/>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AF1B2"/>
  <w15:chartTrackingRefBased/>
  <w15:docId w15:val="{1F0CE7CA-168F-4E62-ABB2-0990F72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84E51"/>
    <w:rPr>
      <w:rFonts w:eastAsia="Calibri"/>
      <w:b/>
      <w:caps/>
      <w:color w:val="000000"/>
      <w:sz w:val="28"/>
    </w:rPr>
  </w:style>
  <w:style w:type="character" w:customStyle="1" w:styleId="ArticleHeadingChar">
    <w:name w:val="Article Heading Char"/>
    <w:link w:val="ArticleHeading"/>
    <w:rsid w:val="00984E51"/>
    <w:rPr>
      <w:rFonts w:eastAsia="Calibri"/>
      <w:b/>
      <w:caps/>
      <w:color w:val="000000"/>
      <w:sz w:val="24"/>
    </w:rPr>
  </w:style>
  <w:style w:type="character" w:customStyle="1" w:styleId="SectionBodyChar">
    <w:name w:val="Section Body Char"/>
    <w:link w:val="SectionBody"/>
    <w:rsid w:val="00984E51"/>
    <w:rPr>
      <w:rFonts w:eastAsia="Calibri"/>
      <w:color w:val="000000"/>
    </w:rPr>
  </w:style>
  <w:style w:type="character" w:customStyle="1" w:styleId="SectionHeadingChar">
    <w:name w:val="Section Heading Char"/>
    <w:link w:val="SectionHeading"/>
    <w:rsid w:val="00984E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AC5B51F114AEA8FDBBF3EBF9172A4"/>
        <w:category>
          <w:name w:val="General"/>
          <w:gallery w:val="placeholder"/>
        </w:category>
        <w:types>
          <w:type w:val="bbPlcHdr"/>
        </w:types>
        <w:behaviors>
          <w:behavior w:val="content"/>
        </w:behaviors>
        <w:guid w:val="{3FA84104-3272-4AA1-A897-EB522C2BE92B}"/>
      </w:docPartPr>
      <w:docPartBody>
        <w:p w:rsidR="00A3351E" w:rsidRDefault="00A3351E">
          <w:pPr>
            <w:pStyle w:val="DD6AC5B51F114AEA8FDBBF3EBF9172A4"/>
          </w:pPr>
          <w:r w:rsidRPr="00B844FE">
            <w:t>Prefix Text</w:t>
          </w:r>
        </w:p>
      </w:docPartBody>
    </w:docPart>
    <w:docPart>
      <w:docPartPr>
        <w:name w:val="D9FD37AE75B2432EA82FF1571FA08560"/>
        <w:category>
          <w:name w:val="General"/>
          <w:gallery w:val="placeholder"/>
        </w:category>
        <w:types>
          <w:type w:val="bbPlcHdr"/>
        </w:types>
        <w:behaviors>
          <w:behavior w:val="content"/>
        </w:behaviors>
        <w:guid w:val="{AF789F87-F1F8-463B-9E5B-031A85EFAE89}"/>
      </w:docPartPr>
      <w:docPartBody>
        <w:p w:rsidR="00A3351E" w:rsidRDefault="00A3351E">
          <w:pPr>
            <w:pStyle w:val="D9FD37AE75B2432EA82FF1571FA08560"/>
          </w:pPr>
          <w:r w:rsidRPr="00B844FE">
            <w:t>[Type here]</w:t>
          </w:r>
        </w:p>
      </w:docPartBody>
    </w:docPart>
    <w:docPart>
      <w:docPartPr>
        <w:name w:val="BE345C716AE74CE9A912D33B61094299"/>
        <w:category>
          <w:name w:val="General"/>
          <w:gallery w:val="placeholder"/>
        </w:category>
        <w:types>
          <w:type w:val="bbPlcHdr"/>
        </w:types>
        <w:behaviors>
          <w:behavior w:val="content"/>
        </w:behaviors>
        <w:guid w:val="{F9D2B923-BF18-4970-BC64-10347A768F8C}"/>
      </w:docPartPr>
      <w:docPartBody>
        <w:p w:rsidR="00A3351E" w:rsidRDefault="00A3351E">
          <w:pPr>
            <w:pStyle w:val="BE345C716AE74CE9A912D33B61094299"/>
          </w:pPr>
          <w:r w:rsidRPr="00B844FE">
            <w:t>Number</w:t>
          </w:r>
        </w:p>
      </w:docPartBody>
    </w:docPart>
    <w:docPart>
      <w:docPartPr>
        <w:name w:val="C0E5E4055F1C4CBE816CA9D21F7DF42C"/>
        <w:category>
          <w:name w:val="General"/>
          <w:gallery w:val="placeholder"/>
        </w:category>
        <w:types>
          <w:type w:val="bbPlcHdr"/>
        </w:types>
        <w:behaviors>
          <w:behavior w:val="content"/>
        </w:behaviors>
        <w:guid w:val="{8A81E4E5-09F4-4C2B-8989-96B2214CAC96}"/>
      </w:docPartPr>
      <w:docPartBody>
        <w:p w:rsidR="00A3351E" w:rsidRDefault="00A3351E">
          <w:pPr>
            <w:pStyle w:val="C0E5E4055F1C4CBE816CA9D21F7DF42C"/>
          </w:pPr>
          <w:r w:rsidRPr="00B844FE">
            <w:t>Enter Sponsors Here</w:t>
          </w:r>
        </w:p>
      </w:docPartBody>
    </w:docPart>
    <w:docPart>
      <w:docPartPr>
        <w:name w:val="A78C679CBB454557A1A4B582C0A679D7"/>
        <w:category>
          <w:name w:val="General"/>
          <w:gallery w:val="placeholder"/>
        </w:category>
        <w:types>
          <w:type w:val="bbPlcHdr"/>
        </w:types>
        <w:behaviors>
          <w:behavior w:val="content"/>
        </w:behaviors>
        <w:guid w:val="{3966890A-FAD2-42F9-A8FE-F60DCCF029CF}"/>
      </w:docPartPr>
      <w:docPartBody>
        <w:p w:rsidR="00A3351E" w:rsidRDefault="00A3351E">
          <w:pPr>
            <w:pStyle w:val="A78C679CBB454557A1A4B582C0A67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E"/>
    <w:rsid w:val="000B1054"/>
    <w:rsid w:val="00A3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AC5B51F114AEA8FDBBF3EBF9172A4">
    <w:name w:val="DD6AC5B51F114AEA8FDBBF3EBF9172A4"/>
  </w:style>
  <w:style w:type="paragraph" w:customStyle="1" w:styleId="D9FD37AE75B2432EA82FF1571FA08560">
    <w:name w:val="D9FD37AE75B2432EA82FF1571FA08560"/>
  </w:style>
  <w:style w:type="paragraph" w:customStyle="1" w:styleId="BE345C716AE74CE9A912D33B61094299">
    <w:name w:val="BE345C716AE74CE9A912D33B61094299"/>
  </w:style>
  <w:style w:type="paragraph" w:customStyle="1" w:styleId="C0E5E4055F1C4CBE816CA9D21F7DF42C">
    <w:name w:val="C0E5E4055F1C4CBE816CA9D21F7DF42C"/>
  </w:style>
  <w:style w:type="character" w:styleId="PlaceholderText">
    <w:name w:val="Placeholder Text"/>
    <w:basedOn w:val="DefaultParagraphFont"/>
    <w:uiPriority w:val="99"/>
    <w:semiHidden/>
    <w:rPr>
      <w:color w:val="808080"/>
    </w:rPr>
  </w:style>
  <w:style w:type="paragraph" w:customStyle="1" w:styleId="A78C679CBB454557A1A4B582C0A679D7">
    <w:name w:val="A78C679CBB454557A1A4B582C0A6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557</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Xris Hess</cp:lastModifiedBy>
  <cp:revision>5</cp:revision>
  <cp:lastPrinted>2023-01-22T16:20:00Z</cp:lastPrinted>
  <dcterms:created xsi:type="dcterms:W3CDTF">2024-10-23T18:30:00Z</dcterms:created>
  <dcterms:modified xsi:type="dcterms:W3CDTF">2025-02-10T19:45:00Z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39008e05b86bb90471d1128dfba0f906c2e9601c2fc12bd2db2b23d0f7d65e65</vt:lpwstr>
  </property>
</Properties>
</file>